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96F2E" w14:textId="40537C3F" w:rsidR="0077425A" w:rsidRPr="007C6F5A" w:rsidRDefault="005A2079" w:rsidP="00522458">
      <w:pPr>
        <w:tabs>
          <w:tab w:val="right" w:pos="9360"/>
        </w:tabs>
        <w:spacing w:line="240" w:lineRule="auto"/>
        <w:jc w:val="both"/>
        <w:rPr>
          <w:rFonts w:ascii="Book Antiqua" w:eastAsia="MS Mincho" w:hAnsi="Book Antiqua"/>
          <w:b/>
          <w:bCs/>
          <w:szCs w:val="22"/>
        </w:rPr>
      </w:pPr>
      <w:r w:rsidRPr="007C6F5A">
        <w:rPr>
          <w:rFonts w:ascii="Book Antiqua" w:eastAsia="MS Mincho" w:hAnsi="Book Antiqua"/>
          <w:b/>
          <w:bCs/>
          <w:szCs w:val="22"/>
        </w:rPr>
        <w:t>Reconductoring Package OH01 for (</w:t>
      </w:r>
      <w:proofErr w:type="spellStart"/>
      <w:r w:rsidRPr="007C6F5A">
        <w:rPr>
          <w:rFonts w:ascii="Book Antiqua" w:eastAsia="MS Mincho" w:hAnsi="Book Antiqua"/>
          <w:b/>
          <w:bCs/>
          <w:szCs w:val="22"/>
        </w:rPr>
        <w:t>i</w:t>
      </w:r>
      <w:proofErr w:type="spellEnd"/>
      <w:r w:rsidRPr="007C6F5A">
        <w:rPr>
          <w:rFonts w:ascii="Book Antiqua" w:eastAsia="MS Mincho" w:hAnsi="Book Antiqua"/>
          <w:b/>
          <w:bCs/>
          <w:szCs w:val="22"/>
        </w:rPr>
        <w:t xml:space="preserve">) Reconductoring of </w:t>
      </w:r>
      <w:proofErr w:type="spellStart"/>
      <w:r w:rsidRPr="007C6F5A">
        <w:rPr>
          <w:rFonts w:ascii="Book Antiqua" w:eastAsia="MS Mincho" w:hAnsi="Book Antiqua"/>
          <w:b/>
          <w:bCs/>
          <w:szCs w:val="22"/>
        </w:rPr>
        <w:t>Khandong</w:t>
      </w:r>
      <w:proofErr w:type="spellEnd"/>
      <w:r w:rsidRPr="007C6F5A">
        <w:rPr>
          <w:rFonts w:ascii="Book Antiqua" w:eastAsia="MS Mincho" w:hAnsi="Book Antiqua"/>
          <w:b/>
          <w:bCs/>
          <w:szCs w:val="22"/>
        </w:rPr>
        <w:t xml:space="preserve"> (NEEPCO) – </w:t>
      </w:r>
      <w:proofErr w:type="spellStart"/>
      <w:r w:rsidRPr="007C6F5A">
        <w:rPr>
          <w:rFonts w:ascii="Book Antiqua" w:eastAsia="MS Mincho" w:hAnsi="Book Antiqua"/>
          <w:b/>
          <w:bCs/>
          <w:szCs w:val="22"/>
        </w:rPr>
        <w:t>Halflong</w:t>
      </w:r>
      <w:proofErr w:type="spellEnd"/>
      <w:r w:rsidRPr="007C6F5A">
        <w:rPr>
          <w:rFonts w:ascii="Book Antiqua" w:eastAsia="MS Mincho" w:hAnsi="Book Antiqua"/>
          <w:b/>
          <w:bCs/>
          <w:szCs w:val="22"/>
        </w:rPr>
        <w:t xml:space="preserve"> (POWERGRID) 132kV S/c Transmission Line and (ii) Reconductoring of </w:t>
      </w:r>
      <w:proofErr w:type="spellStart"/>
      <w:r w:rsidRPr="007C6F5A">
        <w:rPr>
          <w:rFonts w:ascii="Book Antiqua" w:eastAsia="MS Mincho" w:hAnsi="Book Antiqua"/>
          <w:b/>
          <w:bCs/>
          <w:szCs w:val="22"/>
        </w:rPr>
        <w:t>Halflong</w:t>
      </w:r>
      <w:proofErr w:type="spellEnd"/>
      <w:r w:rsidRPr="007C6F5A">
        <w:rPr>
          <w:rFonts w:ascii="Book Antiqua" w:eastAsia="MS Mincho" w:hAnsi="Book Antiqua"/>
          <w:b/>
          <w:bCs/>
          <w:szCs w:val="22"/>
        </w:rPr>
        <w:t xml:space="preserve"> (POWERGRID)– </w:t>
      </w:r>
      <w:proofErr w:type="spellStart"/>
      <w:r w:rsidRPr="007C6F5A">
        <w:rPr>
          <w:rFonts w:ascii="Book Antiqua" w:eastAsia="MS Mincho" w:hAnsi="Book Antiqua"/>
          <w:b/>
          <w:bCs/>
          <w:szCs w:val="22"/>
        </w:rPr>
        <w:t>Jiribam</w:t>
      </w:r>
      <w:proofErr w:type="spellEnd"/>
      <w:r w:rsidRPr="007C6F5A">
        <w:rPr>
          <w:rFonts w:ascii="Book Antiqua" w:eastAsia="MS Mincho" w:hAnsi="Book Antiqua"/>
          <w:b/>
          <w:bCs/>
          <w:szCs w:val="22"/>
        </w:rPr>
        <w:t xml:space="preserve"> (POWERGRID) 132kV S/c Transmission Line under </w:t>
      </w:r>
      <w:proofErr w:type="gramStart"/>
      <w:r w:rsidRPr="007C6F5A">
        <w:rPr>
          <w:rFonts w:ascii="Book Antiqua" w:eastAsia="MS Mincho" w:hAnsi="Book Antiqua"/>
          <w:b/>
          <w:bCs/>
          <w:szCs w:val="22"/>
        </w:rPr>
        <w:t>North Eastern</w:t>
      </w:r>
      <w:proofErr w:type="gramEnd"/>
      <w:r w:rsidRPr="007C6F5A">
        <w:rPr>
          <w:rFonts w:ascii="Book Antiqua" w:eastAsia="MS Mincho" w:hAnsi="Book Antiqua"/>
          <w:b/>
          <w:bCs/>
          <w:szCs w:val="22"/>
        </w:rPr>
        <w:t xml:space="preserve"> Region Expansion Scheme-XXIV (NERES-XXIV). Spec No: CC/NT/W-COND/DOM/A10/24/08398</w:t>
      </w:r>
    </w:p>
    <w:p w14:paraId="59108F9B" w14:textId="6CC07E67" w:rsidR="006C0C9A" w:rsidRPr="007C6F5A" w:rsidRDefault="006C0C9A" w:rsidP="00C22820">
      <w:pPr>
        <w:pStyle w:val="Default"/>
        <w:ind w:left="702" w:hanging="702"/>
        <w:jc w:val="center"/>
        <w:rPr>
          <w:rFonts w:cs="Arial"/>
          <w:b/>
          <w:bCs/>
          <w:sz w:val="22"/>
          <w:szCs w:val="22"/>
        </w:rPr>
      </w:pPr>
      <w:r w:rsidRPr="007C6F5A">
        <w:rPr>
          <w:rFonts w:cs="Arial"/>
          <w:sz w:val="22"/>
          <w:szCs w:val="22"/>
        </w:rPr>
        <w:t>(</w:t>
      </w:r>
      <w:r w:rsidR="00505FC0" w:rsidRPr="007C6F5A">
        <w:rPr>
          <w:rFonts w:cs="Arial"/>
          <w:b/>
          <w:bCs/>
          <w:sz w:val="22"/>
          <w:szCs w:val="22"/>
        </w:rPr>
        <w:t>Declaration by the bidder for ‘Code of Integrity for Public procurement’</w:t>
      </w:r>
      <w:r w:rsidRPr="007C6F5A">
        <w:rPr>
          <w:rFonts w:cs="Arial"/>
          <w:b/>
          <w:bCs/>
          <w:sz w:val="22"/>
          <w:szCs w:val="22"/>
        </w:rPr>
        <w:t>)</w:t>
      </w:r>
    </w:p>
    <w:p w14:paraId="60DE0F77" w14:textId="77777777" w:rsidR="00732F58" w:rsidRPr="007C6F5A" w:rsidRDefault="00732F58" w:rsidP="00C22820">
      <w:pPr>
        <w:pStyle w:val="Default"/>
        <w:ind w:left="702" w:hanging="702"/>
        <w:jc w:val="center"/>
        <w:rPr>
          <w:rFonts w:cs="Arial"/>
          <w:b/>
          <w:bCs/>
          <w:sz w:val="22"/>
          <w:szCs w:val="22"/>
        </w:rPr>
      </w:pPr>
    </w:p>
    <w:p w14:paraId="6B621F92" w14:textId="77777777" w:rsidR="00425950" w:rsidRPr="007C6F5A"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7C6F5A" w14:paraId="4BE0F3A1" w14:textId="77777777" w:rsidTr="00617AD6">
        <w:trPr>
          <w:trHeight w:val="1773"/>
        </w:trPr>
        <w:tc>
          <w:tcPr>
            <w:tcW w:w="4820" w:type="dxa"/>
            <w:shd w:val="clear" w:color="auto" w:fill="auto"/>
            <w:noWrap/>
            <w:hideMark/>
          </w:tcPr>
          <w:p w14:paraId="17C97C04" w14:textId="2EB8E3C2" w:rsidR="008B0D63" w:rsidRPr="007C6F5A" w:rsidRDefault="008B0D63" w:rsidP="00B64E06">
            <w:pPr>
              <w:spacing w:after="0" w:line="240" w:lineRule="auto"/>
              <w:rPr>
                <w:rFonts w:ascii="Book Antiqua" w:eastAsia="Times New Roman" w:hAnsi="Book Antiqua" w:cs="Arial"/>
                <w:b/>
                <w:bCs/>
                <w:szCs w:val="22"/>
                <w:lang w:eastAsia="en-IN"/>
              </w:rPr>
            </w:pPr>
            <w:r w:rsidRPr="007C6F5A">
              <w:rPr>
                <w:rFonts w:ascii="Book Antiqua" w:eastAsia="Times New Roman" w:hAnsi="Book Antiqua" w:cs="Arial"/>
                <w:b/>
                <w:bCs/>
                <w:szCs w:val="22"/>
                <w:lang w:eastAsia="en-IN"/>
              </w:rPr>
              <w:t>Bidder’s Name and Address:</w:t>
            </w:r>
          </w:p>
          <w:p w14:paraId="77A850A6" w14:textId="77777777" w:rsidR="008B0D63" w:rsidRPr="007C6F5A"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7C6F5A" w:rsidRDefault="008B0D63" w:rsidP="00B64E06">
            <w:pPr>
              <w:spacing w:after="0" w:line="240" w:lineRule="auto"/>
              <w:rPr>
                <w:rFonts w:ascii="Book Antiqua" w:eastAsia="Times New Roman" w:hAnsi="Book Antiqua" w:cs="Arial"/>
                <w:b/>
                <w:bCs/>
                <w:szCs w:val="22"/>
                <w:lang w:eastAsia="en-IN"/>
              </w:rPr>
            </w:pPr>
            <w:r w:rsidRPr="007C6F5A">
              <w:rPr>
                <w:rFonts w:ascii="Book Antiqua" w:eastAsia="Times New Roman" w:hAnsi="Book Antiqua" w:cs="Arial"/>
                <w:b/>
                <w:bCs/>
                <w:szCs w:val="22"/>
                <w:lang w:eastAsia="en-IN"/>
              </w:rPr>
              <w:t>Name:</w:t>
            </w:r>
          </w:p>
          <w:p w14:paraId="7BB5CFDA" w14:textId="77777777" w:rsidR="008B0D63" w:rsidRPr="007C6F5A"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7C6F5A" w:rsidRDefault="008B0D63" w:rsidP="00B64E06">
            <w:pPr>
              <w:spacing w:after="0" w:line="240" w:lineRule="auto"/>
              <w:rPr>
                <w:rFonts w:ascii="Book Antiqua" w:eastAsia="Times New Roman" w:hAnsi="Book Antiqua" w:cs="Arial"/>
                <w:szCs w:val="22"/>
                <w:lang w:eastAsia="en-IN"/>
              </w:rPr>
            </w:pPr>
            <w:r w:rsidRPr="007C6F5A">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7C6F5A" w:rsidRDefault="008B0D63" w:rsidP="008B0D63">
            <w:pPr>
              <w:spacing w:after="0" w:line="240" w:lineRule="auto"/>
              <w:rPr>
                <w:rFonts w:ascii="Book Antiqua" w:eastAsia="Times New Roman" w:hAnsi="Book Antiqua" w:cs="Arial"/>
                <w:b/>
                <w:bCs/>
                <w:szCs w:val="22"/>
                <w:lang w:eastAsia="en-IN"/>
              </w:rPr>
            </w:pPr>
            <w:r w:rsidRPr="007C6F5A">
              <w:rPr>
                <w:rFonts w:ascii="Book Antiqua" w:eastAsia="Times New Roman" w:hAnsi="Book Antiqua" w:cs="Arial"/>
                <w:b/>
                <w:bCs/>
                <w:szCs w:val="22"/>
                <w:lang w:eastAsia="en-IN"/>
              </w:rPr>
              <w:t>To:</w:t>
            </w:r>
          </w:p>
          <w:p w14:paraId="75639818" w14:textId="77777777" w:rsidR="008B0D63" w:rsidRPr="007C6F5A"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7C6F5A" w:rsidRDefault="008B0D63" w:rsidP="008B0D63">
            <w:pPr>
              <w:spacing w:after="0" w:line="240" w:lineRule="auto"/>
              <w:ind w:left="311"/>
              <w:rPr>
                <w:rFonts w:ascii="Book Antiqua" w:eastAsia="Times New Roman" w:hAnsi="Book Antiqua" w:cs="Arial"/>
                <w:szCs w:val="22"/>
                <w:lang w:eastAsia="en-IN"/>
              </w:rPr>
            </w:pPr>
            <w:r w:rsidRPr="007C6F5A">
              <w:rPr>
                <w:rFonts w:ascii="Book Antiqua" w:eastAsia="Times New Roman" w:hAnsi="Book Antiqua" w:cs="Arial"/>
                <w:szCs w:val="22"/>
                <w:lang w:eastAsia="en-IN"/>
              </w:rPr>
              <w:t>Contract Services</w:t>
            </w:r>
          </w:p>
          <w:p w14:paraId="27B905E9" w14:textId="77777777" w:rsidR="008B0D63" w:rsidRPr="007C6F5A" w:rsidRDefault="008B0D63" w:rsidP="008B0D63">
            <w:pPr>
              <w:spacing w:after="0" w:line="240" w:lineRule="auto"/>
              <w:ind w:left="311"/>
              <w:rPr>
                <w:rFonts w:ascii="Book Antiqua" w:eastAsia="Times New Roman" w:hAnsi="Book Antiqua" w:cs="Arial"/>
                <w:szCs w:val="22"/>
                <w:lang w:eastAsia="en-IN"/>
              </w:rPr>
            </w:pPr>
            <w:r w:rsidRPr="007C6F5A">
              <w:rPr>
                <w:rFonts w:ascii="Book Antiqua" w:eastAsia="Times New Roman" w:hAnsi="Book Antiqua" w:cs="Arial"/>
                <w:szCs w:val="22"/>
                <w:lang w:eastAsia="en-IN"/>
              </w:rPr>
              <w:t>Power Grid Corporation of India Ltd.,</w:t>
            </w:r>
          </w:p>
          <w:p w14:paraId="002473EB" w14:textId="77777777" w:rsidR="008B0D63" w:rsidRPr="007C6F5A" w:rsidRDefault="008B0D63" w:rsidP="008B0D63">
            <w:pPr>
              <w:spacing w:after="0" w:line="240" w:lineRule="auto"/>
              <w:ind w:left="311"/>
              <w:rPr>
                <w:rFonts w:ascii="Book Antiqua" w:eastAsia="Times New Roman" w:hAnsi="Book Antiqua" w:cs="Arial"/>
                <w:szCs w:val="22"/>
                <w:lang w:eastAsia="en-IN"/>
              </w:rPr>
            </w:pPr>
            <w:r w:rsidRPr="007C6F5A">
              <w:rPr>
                <w:rFonts w:ascii="Book Antiqua" w:eastAsia="Times New Roman" w:hAnsi="Book Antiqua" w:cs="Arial"/>
                <w:szCs w:val="22"/>
                <w:lang w:eastAsia="en-IN"/>
              </w:rPr>
              <w:t>"Saudamini", Plot No. 2, Sector 29</w:t>
            </w:r>
          </w:p>
          <w:p w14:paraId="0A892F1C" w14:textId="14157315" w:rsidR="008B0D63" w:rsidRPr="007C6F5A" w:rsidRDefault="00637752" w:rsidP="008B0D63">
            <w:pPr>
              <w:spacing w:after="0" w:line="240" w:lineRule="auto"/>
              <w:ind w:left="311"/>
              <w:rPr>
                <w:rFonts w:ascii="Book Antiqua" w:eastAsia="Times New Roman" w:hAnsi="Book Antiqua" w:cs="Arial"/>
                <w:szCs w:val="22"/>
                <w:lang w:eastAsia="en-IN"/>
              </w:rPr>
            </w:pPr>
            <w:r>
              <w:rPr>
                <w:rFonts w:ascii="Book Antiqua" w:eastAsia="Times New Roman" w:hAnsi="Book Antiqua" w:cs="Arial"/>
                <w:szCs w:val="22"/>
                <w:lang w:eastAsia="en-IN"/>
              </w:rPr>
              <w:t>Gurugram</w:t>
            </w:r>
            <w:r w:rsidR="008B0D63" w:rsidRPr="007C6F5A">
              <w:rPr>
                <w:rFonts w:ascii="Book Antiqua" w:eastAsia="Times New Roman" w:hAnsi="Book Antiqua" w:cs="Arial"/>
                <w:szCs w:val="22"/>
                <w:lang w:eastAsia="en-IN"/>
              </w:rPr>
              <w:t xml:space="preserve"> (Haryana) - 122001</w:t>
            </w:r>
          </w:p>
        </w:tc>
      </w:tr>
    </w:tbl>
    <w:p w14:paraId="79E0F821" w14:textId="77777777" w:rsidR="006C0C9A" w:rsidRPr="007C6F5A" w:rsidRDefault="006C0C9A" w:rsidP="006C0C9A">
      <w:pPr>
        <w:rPr>
          <w:rFonts w:ascii="Book Antiqua" w:hAnsi="Book Antiqua" w:cs="Arial"/>
          <w:szCs w:val="22"/>
        </w:rPr>
      </w:pPr>
      <w:r w:rsidRPr="007C6F5A">
        <w:rPr>
          <w:rFonts w:ascii="Book Antiqua" w:hAnsi="Book Antiqua" w:cs="Arial"/>
          <w:szCs w:val="22"/>
        </w:rPr>
        <w:t>Dear Sir,</w:t>
      </w:r>
    </w:p>
    <w:p w14:paraId="0CAFBBC2" w14:textId="26752283" w:rsidR="001A621F" w:rsidRPr="007C6F5A" w:rsidRDefault="006C0C9A" w:rsidP="006C0C9A">
      <w:pPr>
        <w:ind w:left="720" w:hanging="720"/>
        <w:jc w:val="both"/>
        <w:rPr>
          <w:rFonts w:ascii="Book Antiqua" w:hAnsi="Book Antiqua" w:cs="Arial"/>
          <w:szCs w:val="22"/>
        </w:rPr>
      </w:pPr>
      <w:r w:rsidRPr="007C6F5A">
        <w:rPr>
          <w:rFonts w:ascii="Book Antiqua" w:hAnsi="Book Antiqua" w:cs="Arial"/>
          <w:szCs w:val="22"/>
        </w:rPr>
        <w:t>1.0</w:t>
      </w:r>
      <w:r w:rsidRPr="007C6F5A">
        <w:rPr>
          <w:rFonts w:ascii="Book Antiqua" w:hAnsi="Book Antiqua" w:cs="Arial"/>
          <w:szCs w:val="22"/>
        </w:rPr>
        <w:tab/>
      </w:r>
      <w:r w:rsidR="00871A6E" w:rsidRPr="007C6F5A">
        <w:rPr>
          <w:rFonts w:ascii="Book Antiqua" w:hAnsi="Book Antiqua" w:cs="Arial"/>
          <w:szCs w:val="22"/>
        </w:rPr>
        <w:t xml:space="preserve">We have read the provisions of the bidding documents regarding </w:t>
      </w:r>
      <w:r w:rsidR="0005262D" w:rsidRPr="007C6F5A">
        <w:rPr>
          <w:rFonts w:ascii="Book Antiqua" w:hAnsi="Book Antiqua" w:cs="Arial"/>
          <w:szCs w:val="22"/>
        </w:rPr>
        <w:t xml:space="preserve">abiding by </w:t>
      </w:r>
      <w:r w:rsidR="00AB40D9" w:rsidRPr="007C6F5A">
        <w:rPr>
          <w:rFonts w:ascii="Book Antiqua" w:hAnsi="Book Antiqua" w:cs="Arial"/>
          <w:szCs w:val="22"/>
        </w:rPr>
        <w:t>the ‘Code of Integrity for Public Procurement’.</w:t>
      </w:r>
      <w:r w:rsidR="00871A6E" w:rsidRPr="007C6F5A">
        <w:rPr>
          <w:rFonts w:ascii="Book Antiqua" w:hAnsi="Book Antiqua" w:cs="Arial"/>
          <w:szCs w:val="22"/>
        </w:rPr>
        <w:t xml:space="preserve"> Accordingly, </w:t>
      </w:r>
      <w:r w:rsidR="004C4A4C" w:rsidRPr="007C6F5A">
        <w:rPr>
          <w:rFonts w:ascii="Book Antiqua" w:hAnsi="Book Antiqua" w:cs="Arial"/>
          <w:szCs w:val="22"/>
        </w:rPr>
        <w:t>we hereby declare that we shall abide by the ‘Code of Integrity for Public Procurement’</w:t>
      </w:r>
      <w:r w:rsidR="00B80536" w:rsidRPr="007C6F5A">
        <w:rPr>
          <w:rFonts w:ascii="Book Antiqua" w:hAnsi="Book Antiqua" w:cs="Arial"/>
          <w:szCs w:val="22"/>
        </w:rPr>
        <w:t xml:space="preserve"> as mentioned under ITB Clause 36 of the Bidding Documents</w:t>
      </w:r>
      <w:r w:rsidR="001A621F" w:rsidRPr="007C6F5A">
        <w:rPr>
          <w:rFonts w:ascii="Book Antiqua" w:hAnsi="Book Antiqua" w:cs="Arial"/>
          <w:szCs w:val="22"/>
        </w:rPr>
        <w:t xml:space="preserve">. </w:t>
      </w:r>
    </w:p>
    <w:p w14:paraId="640A48AA" w14:textId="574D6B2D" w:rsidR="00950B1F" w:rsidRPr="007C6F5A" w:rsidRDefault="00950B1F" w:rsidP="00950B1F">
      <w:pPr>
        <w:ind w:left="720" w:hanging="720"/>
        <w:jc w:val="both"/>
        <w:rPr>
          <w:rFonts w:ascii="Book Antiqua" w:hAnsi="Book Antiqua" w:cs="Arial"/>
          <w:szCs w:val="22"/>
        </w:rPr>
      </w:pPr>
      <w:r w:rsidRPr="007C6F5A">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7C6F5A" w:rsidRDefault="00950B1F" w:rsidP="00950B1F">
      <w:pPr>
        <w:ind w:left="720" w:hanging="11"/>
        <w:jc w:val="both"/>
        <w:rPr>
          <w:rFonts w:ascii="Book Antiqua" w:hAnsi="Book Antiqua" w:cs="Arial"/>
          <w:szCs w:val="22"/>
        </w:rPr>
      </w:pPr>
      <w:r w:rsidRPr="007C6F5A">
        <w:rPr>
          <w:rFonts w:ascii="Book Antiqua" w:hAnsi="Book Antiqua" w:cs="Arial"/>
          <w:szCs w:val="22"/>
        </w:rPr>
        <w:t>(a)</w:t>
      </w:r>
    </w:p>
    <w:p w14:paraId="0939AD98" w14:textId="77777777" w:rsidR="00950B1F" w:rsidRPr="007C6F5A" w:rsidRDefault="00950B1F" w:rsidP="00950B1F">
      <w:pPr>
        <w:ind w:left="720" w:hanging="11"/>
        <w:jc w:val="both"/>
        <w:rPr>
          <w:rFonts w:ascii="Book Antiqua" w:hAnsi="Book Antiqua" w:cs="Arial"/>
          <w:szCs w:val="22"/>
        </w:rPr>
      </w:pPr>
      <w:r w:rsidRPr="007C6F5A">
        <w:rPr>
          <w:rFonts w:ascii="Book Antiqua" w:hAnsi="Book Antiqua" w:cs="Arial"/>
          <w:szCs w:val="22"/>
        </w:rPr>
        <w:t>(b)</w:t>
      </w:r>
    </w:p>
    <w:p w14:paraId="04C55E7D" w14:textId="77777777" w:rsidR="00950B1F" w:rsidRPr="007C6F5A" w:rsidRDefault="00950B1F" w:rsidP="00950B1F">
      <w:pPr>
        <w:ind w:left="720" w:hanging="11"/>
        <w:jc w:val="both"/>
        <w:rPr>
          <w:rFonts w:ascii="Book Antiqua" w:hAnsi="Book Antiqua" w:cs="Arial"/>
          <w:szCs w:val="22"/>
        </w:rPr>
      </w:pPr>
      <w:r w:rsidRPr="007C6F5A">
        <w:rPr>
          <w:rFonts w:ascii="Book Antiqua" w:hAnsi="Book Antiqua" w:cs="Arial"/>
          <w:szCs w:val="22"/>
        </w:rPr>
        <w:t>(c)</w:t>
      </w:r>
    </w:p>
    <w:p w14:paraId="3B2B5598" w14:textId="2B3CDA08" w:rsidR="00195624" w:rsidRPr="007C6F5A" w:rsidRDefault="00492CA0" w:rsidP="00195624">
      <w:pPr>
        <w:ind w:left="720" w:hanging="720"/>
        <w:jc w:val="both"/>
        <w:rPr>
          <w:rFonts w:ascii="Book Antiqua" w:hAnsi="Book Antiqua" w:cs="Arial"/>
          <w:szCs w:val="22"/>
        </w:rPr>
      </w:pPr>
      <w:r w:rsidRPr="007C6F5A">
        <w:rPr>
          <w:rFonts w:ascii="Book Antiqua" w:hAnsi="Book Antiqua" w:cs="Arial"/>
          <w:szCs w:val="22"/>
        </w:rPr>
        <w:t>2.0</w:t>
      </w:r>
      <w:r w:rsidRPr="007C6F5A">
        <w:rPr>
          <w:rFonts w:ascii="Book Antiqua" w:hAnsi="Book Antiqua" w:cs="Arial"/>
          <w:szCs w:val="22"/>
        </w:rPr>
        <w:tab/>
      </w:r>
      <w:r w:rsidR="00950B1F" w:rsidRPr="007C6F5A">
        <w:rPr>
          <w:rFonts w:ascii="Book Antiqua" w:hAnsi="Book Antiqua" w:cs="Arial"/>
          <w:szCs w:val="22"/>
        </w:rPr>
        <w:t xml:space="preserve">We </w:t>
      </w:r>
      <w:r w:rsidR="00F64536" w:rsidRPr="007C6F5A">
        <w:rPr>
          <w:rFonts w:ascii="Book Antiqua" w:hAnsi="Book Antiqua" w:cs="Arial"/>
          <w:szCs w:val="22"/>
        </w:rPr>
        <w:t>also accept</w:t>
      </w:r>
      <w:r w:rsidR="00950B1F" w:rsidRPr="007C6F5A">
        <w:rPr>
          <w:rFonts w:ascii="Book Antiqua" w:hAnsi="Book Antiqua" w:cs="Arial"/>
          <w:szCs w:val="22"/>
        </w:rPr>
        <w:t xml:space="preserve"> that </w:t>
      </w:r>
      <w:r w:rsidR="001203DB" w:rsidRPr="007C6F5A">
        <w:rPr>
          <w:rFonts w:ascii="Book Antiqua" w:hAnsi="Book Antiqua" w:cs="Arial"/>
          <w:szCs w:val="22"/>
        </w:rPr>
        <w:t>i</w:t>
      </w:r>
      <w:r w:rsidR="00950B1F" w:rsidRPr="007C6F5A">
        <w:rPr>
          <w:rFonts w:ascii="Book Antiqua" w:hAnsi="Book Antiqua" w:cs="Arial"/>
          <w:szCs w:val="22"/>
        </w:rPr>
        <w:t xml:space="preserve">n case of </w:t>
      </w:r>
      <w:r w:rsidR="00F43FBD" w:rsidRPr="007C6F5A">
        <w:rPr>
          <w:rFonts w:ascii="Book Antiqua" w:hAnsi="Book Antiqua" w:cs="Arial"/>
          <w:szCs w:val="22"/>
        </w:rPr>
        <w:t>vio</w:t>
      </w:r>
      <w:r w:rsidR="00741E8E" w:rsidRPr="007C6F5A">
        <w:rPr>
          <w:rFonts w:ascii="Book Antiqua" w:hAnsi="Book Antiqua" w:cs="Arial"/>
          <w:szCs w:val="22"/>
        </w:rPr>
        <w:t>lation/</w:t>
      </w:r>
      <w:r w:rsidR="00950B1F" w:rsidRPr="007C6F5A">
        <w:rPr>
          <w:rFonts w:ascii="Book Antiqua" w:hAnsi="Book Antiqua" w:cs="Arial"/>
          <w:szCs w:val="22"/>
        </w:rPr>
        <w:t>transgression</w:t>
      </w:r>
      <w:r w:rsidR="00741E8E" w:rsidRPr="007C6F5A">
        <w:rPr>
          <w:rFonts w:ascii="Book Antiqua" w:hAnsi="Book Antiqua" w:cs="Arial"/>
          <w:szCs w:val="22"/>
        </w:rPr>
        <w:t xml:space="preserve"> </w:t>
      </w:r>
      <w:r w:rsidR="00950B1F" w:rsidRPr="007C6F5A">
        <w:rPr>
          <w:rFonts w:ascii="Book Antiqua" w:hAnsi="Book Antiqua" w:cs="Arial"/>
          <w:szCs w:val="22"/>
        </w:rPr>
        <w:t>of this code</w:t>
      </w:r>
      <w:r w:rsidR="004708CF" w:rsidRPr="007C6F5A">
        <w:rPr>
          <w:rFonts w:ascii="Book Antiqua" w:hAnsi="Book Antiqua" w:cs="Arial"/>
          <w:szCs w:val="22"/>
        </w:rPr>
        <w:t xml:space="preserve"> </w:t>
      </w:r>
      <w:r w:rsidR="0025374D" w:rsidRPr="007C6F5A">
        <w:rPr>
          <w:rFonts w:ascii="Book Antiqua" w:hAnsi="Book Antiqua" w:cs="Arial"/>
          <w:szCs w:val="22"/>
        </w:rPr>
        <w:t xml:space="preserve">by us </w:t>
      </w:r>
      <w:r w:rsidR="004708CF" w:rsidRPr="007C6F5A">
        <w:rPr>
          <w:rFonts w:ascii="Book Antiqua" w:hAnsi="Book Antiqua" w:cs="Arial"/>
          <w:szCs w:val="22"/>
        </w:rPr>
        <w:t>in competing for or in executing the Contract</w:t>
      </w:r>
      <w:r w:rsidR="001D32BC" w:rsidRPr="007C6F5A">
        <w:rPr>
          <w:rFonts w:ascii="Book Antiqua" w:hAnsi="Book Antiqua" w:cs="Arial"/>
          <w:szCs w:val="22"/>
        </w:rPr>
        <w:t xml:space="preserve">, </w:t>
      </w:r>
      <w:r w:rsidR="00195624" w:rsidRPr="007C6F5A">
        <w:rPr>
          <w:rFonts w:ascii="Book Antiqua" w:hAnsi="Book Antiqua" w:cs="Arial"/>
          <w:szCs w:val="22"/>
        </w:rPr>
        <w:t xml:space="preserve">Employer has the right to take punitive measures </w:t>
      </w:r>
      <w:r w:rsidR="001203DB" w:rsidRPr="007C6F5A">
        <w:rPr>
          <w:rFonts w:ascii="Book Antiqua" w:hAnsi="Book Antiqua" w:cs="Arial"/>
          <w:szCs w:val="22"/>
        </w:rPr>
        <w:t xml:space="preserve">as per the provisions of the Bidding Documents and/or </w:t>
      </w:r>
      <w:r w:rsidR="008959B5" w:rsidRPr="007C6F5A">
        <w:rPr>
          <w:rFonts w:ascii="Book Antiqua" w:hAnsi="Book Antiqua" w:cs="Arial"/>
          <w:szCs w:val="22"/>
        </w:rPr>
        <w:t>POWERGRID’s policy and procedure.</w:t>
      </w:r>
    </w:p>
    <w:p w14:paraId="117D1A61" w14:textId="214F621A" w:rsidR="00F974AE" w:rsidRPr="007C6F5A"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7C6F5A" w14:paraId="74FC0F60" w14:textId="77777777" w:rsidTr="00813B87">
        <w:trPr>
          <w:trHeight w:val="409"/>
        </w:trPr>
        <w:tc>
          <w:tcPr>
            <w:tcW w:w="1276" w:type="dxa"/>
            <w:shd w:val="clear" w:color="auto" w:fill="auto"/>
            <w:noWrap/>
            <w:vAlign w:val="center"/>
            <w:hideMark/>
          </w:tcPr>
          <w:p w14:paraId="0769B23D" w14:textId="04E7699B" w:rsidR="00813B87" w:rsidRPr="007C6F5A" w:rsidRDefault="00813B87" w:rsidP="00B64E06">
            <w:pPr>
              <w:spacing w:after="0" w:line="240" w:lineRule="auto"/>
              <w:rPr>
                <w:rFonts w:ascii="Book Antiqua" w:eastAsia="Times New Roman" w:hAnsi="Book Antiqua" w:cs="Arial"/>
                <w:b/>
                <w:bCs/>
                <w:szCs w:val="22"/>
                <w:lang w:eastAsia="en-IN"/>
              </w:rPr>
            </w:pPr>
            <w:r w:rsidRPr="007C6F5A">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7C6F5A"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7C6F5A" w:rsidRDefault="00813B87" w:rsidP="00813B87">
            <w:pPr>
              <w:spacing w:after="0" w:line="240" w:lineRule="auto"/>
              <w:rPr>
                <w:rFonts w:ascii="Book Antiqua" w:eastAsia="Times New Roman" w:hAnsi="Book Antiqua" w:cs="Arial"/>
                <w:b/>
                <w:bCs/>
                <w:szCs w:val="22"/>
                <w:lang w:eastAsia="en-IN"/>
              </w:rPr>
            </w:pPr>
            <w:r w:rsidRPr="007C6F5A">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7C6F5A" w:rsidRDefault="00813B87" w:rsidP="00B64E06">
            <w:pPr>
              <w:spacing w:after="0" w:line="240" w:lineRule="auto"/>
              <w:rPr>
                <w:rFonts w:ascii="Book Antiqua" w:eastAsia="Times New Roman" w:hAnsi="Book Antiqua" w:cs="Arial"/>
                <w:b/>
                <w:bCs/>
                <w:szCs w:val="22"/>
                <w:lang w:eastAsia="en-IN"/>
              </w:rPr>
            </w:pPr>
          </w:p>
        </w:tc>
      </w:tr>
      <w:tr w:rsidR="00813B87" w:rsidRPr="007C6F5A" w14:paraId="11DDA4C7" w14:textId="77777777" w:rsidTr="00813B87">
        <w:trPr>
          <w:trHeight w:val="409"/>
        </w:trPr>
        <w:tc>
          <w:tcPr>
            <w:tcW w:w="1276" w:type="dxa"/>
            <w:shd w:val="clear" w:color="auto" w:fill="auto"/>
            <w:noWrap/>
            <w:vAlign w:val="center"/>
            <w:hideMark/>
          </w:tcPr>
          <w:p w14:paraId="04E6BACF" w14:textId="58067EE3" w:rsidR="00813B87" w:rsidRPr="007C6F5A" w:rsidRDefault="00813B87" w:rsidP="00B64E06">
            <w:pPr>
              <w:spacing w:after="0" w:line="240" w:lineRule="auto"/>
              <w:rPr>
                <w:rFonts w:ascii="Book Antiqua" w:eastAsia="Times New Roman" w:hAnsi="Book Antiqua" w:cs="Arial"/>
                <w:b/>
                <w:bCs/>
                <w:szCs w:val="22"/>
                <w:lang w:eastAsia="en-IN"/>
              </w:rPr>
            </w:pPr>
            <w:r w:rsidRPr="007C6F5A">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7C6F5A"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7C6F5A" w:rsidRDefault="00813B87" w:rsidP="00813B87">
            <w:pPr>
              <w:spacing w:after="0" w:line="240" w:lineRule="auto"/>
              <w:rPr>
                <w:rFonts w:ascii="Book Antiqua" w:eastAsia="Times New Roman" w:hAnsi="Book Antiqua" w:cs="Arial"/>
                <w:b/>
                <w:bCs/>
                <w:szCs w:val="22"/>
                <w:lang w:eastAsia="en-IN"/>
              </w:rPr>
            </w:pPr>
            <w:r w:rsidRPr="007C6F5A">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7C6F5A"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7C6F5A" w:rsidRDefault="00B64E06" w:rsidP="00B64E06">
      <w:pPr>
        <w:rPr>
          <w:rFonts w:ascii="Book Antiqua" w:hAnsi="Book Antiqua" w:cs="Arial"/>
          <w:szCs w:val="22"/>
        </w:rPr>
      </w:pPr>
    </w:p>
    <w:p w14:paraId="3C09282C" w14:textId="2DD53783" w:rsidR="00680BA4" w:rsidRPr="007C6F5A" w:rsidRDefault="00680BA4" w:rsidP="00BF2086">
      <w:pPr>
        <w:jc w:val="center"/>
        <w:rPr>
          <w:rFonts w:ascii="Book Antiqua" w:hAnsi="Book Antiqua" w:cs="Arial"/>
          <w:szCs w:val="22"/>
        </w:rPr>
      </w:pPr>
    </w:p>
    <w:sectPr w:rsidR="00680BA4" w:rsidRPr="007C6F5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A9A11" w14:textId="77777777" w:rsidR="00712887" w:rsidRDefault="00712887" w:rsidP="00B64E06">
      <w:pPr>
        <w:spacing w:after="0" w:line="240" w:lineRule="auto"/>
      </w:pPr>
      <w:r>
        <w:separator/>
      </w:r>
    </w:p>
  </w:endnote>
  <w:endnote w:type="continuationSeparator" w:id="0">
    <w:p w14:paraId="5937E6B0" w14:textId="77777777" w:rsidR="00712887" w:rsidRDefault="00712887"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4619F88C" w:rsidR="007133A3" w:rsidRDefault="002A7A63" w:rsidP="00B970D7">
            <w:pPr>
              <w:pStyle w:val="Footer"/>
            </w:pPr>
            <w:r>
              <w:pict w14:anchorId="4A1F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08.95pt;height:54.45pt">
                  <v:imagedata r:id="rId1" o:title=""/>
                  <o:lock v:ext="edit" ungrouping="t" rotation="t" cropping="t" verticies="t" text="t" grouping="t"/>
                  <o:signatureline v:ext="edit" id="{17E23157-598F-40BA-859E-C6607B11178F}" provid="{00000000-0000-0000-0000-000000000000}" o:suggestedsigner="Samrat Jain" o:suggestedsigner2="Manager (CS-G11)" issignatureline="t"/>
                </v:shape>
              </w:pict>
            </w:r>
            <w:r w:rsidR="00B970D7">
              <w:tab/>
            </w:r>
            <w:r w:rsidR="00B970D7">
              <w:tab/>
            </w:r>
            <w:r w:rsidR="007133A3">
              <w:t xml:space="preserve">Page </w:t>
            </w:r>
            <w:r w:rsidR="007133A3">
              <w:rPr>
                <w:b/>
                <w:bCs/>
              </w:rPr>
              <w:fldChar w:fldCharType="begin"/>
            </w:r>
            <w:r w:rsidR="007133A3">
              <w:rPr>
                <w:b/>
                <w:bCs/>
              </w:rPr>
              <w:instrText xml:space="preserve"> PAGE </w:instrText>
            </w:r>
            <w:r w:rsidR="007133A3">
              <w:rPr>
                <w:b/>
                <w:bCs/>
              </w:rPr>
              <w:fldChar w:fldCharType="separate"/>
            </w:r>
            <w:r w:rsidR="007133A3">
              <w:rPr>
                <w:b/>
                <w:bCs/>
              </w:rPr>
              <w:t>1</w:t>
            </w:r>
            <w:r w:rsidR="007133A3">
              <w:rPr>
                <w:b/>
                <w:bCs/>
              </w:rPr>
              <w:fldChar w:fldCharType="end"/>
            </w:r>
            <w:r w:rsidR="007133A3">
              <w:t xml:space="preserve"> of </w:t>
            </w:r>
            <w:r w:rsidR="007133A3">
              <w:rPr>
                <w:b/>
                <w:bCs/>
              </w:rPr>
              <w:fldChar w:fldCharType="begin"/>
            </w:r>
            <w:r w:rsidR="007133A3">
              <w:rPr>
                <w:b/>
                <w:bCs/>
              </w:rPr>
              <w:instrText xml:space="preserve"> NUMPAGES  </w:instrText>
            </w:r>
            <w:r w:rsidR="007133A3">
              <w:rPr>
                <w:b/>
                <w:bCs/>
              </w:rPr>
              <w:fldChar w:fldCharType="separate"/>
            </w:r>
            <w:r w:rsidR="007133A3">
              <w:rPr>
                <w:b/>
                <w:bCs/>
              </w:rPr>
              <w:t>2</w:t>
            </w:r>
            <w:r w:rsidR="007133A3">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9CFF1" w14:textId="77777777" w:rsidR="00712887" w:rsidRDefault="00712887" w:rsidP="00B64E06">
      <w:pPr>
        <w:spacing w:after="0" w:line="240" w:lineRule="auto"/>
      </w:pPr>
      <w:r>
        <w:separator/>
      </w:r>
    </w:p>
  </w:footnote>
  <w:footnote w:type="continuationSeparator" w:id="0">
    <w:p w14:paraId="471CF5E9" w14:textId="77777777" w:rsidR="00712887" w:rsidRDefault="00712887"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1809255C" w:rsidR="00693D9C" w:rsidRPr="00A15BE8" w:rsidRDefault="002A7A63" w:rsidP="00A15BE8">
    <w:pPr>
      <w:pStyle w:val="Default"/>
      <w:jc w:val="both"/>
      <w:rPr>
        <w:rFonts w:cs="Arial"/>
        <w:b/>
        <w:bCs/>
        <w:sz w:val="22"/>
        <w:szCs w:val="22"/>
      </w:rPr>
    </w:pPr>
    <w:r w:rsidRPr="0072458C">
      <w:rPr>
        <w:sz w:val="20"/>
        <w:szCs w:val="20"/>
      </w:rPr>
      <w:t>Specification No.: CC/NT/W-COND/DOM/A10/24/08398</w:t>
    </w:r>
    <w:r w:rsidR="00A15BE8" w:rsidRPr="00A15BE8">
      <w:rPr>
        <w:rFonts w:cs="Arial"/>
        <w:b/>
        <w:bCs/>
        <w:sz w:val="22"/>
        <w:szCs w:val="22"/>
      </w:rPr>
      <w:tab/>
    </w:r>
    <w:r w:rsidR="00A15BE8" w:rsidRPr="00A15BE8">
      <w:rPr>
        <w:rFonts w:cs="Arial"/>
        <w:b/>
        <w:bCs/>
        <w:sz w:val="22"/>
        <w:szCs w:val="22"/>
      </w:rPr>
      <w:tab/>
    </w:r>
    <w:r w:rsidR="00693D9C" w:rsidRPr="00A15BE8">
      <w:rPr>
        <w:rFonts w:cs="Arial"/>
        <w:b/>
        <w:sz w:val="22"/>
        <w:szCs w:val="22"/>
      </w:rPr>
      <w:tab/>
      <w:t>Attachment-3</w:t>
    </w:r>
    <w:r w:rsidR="005A2079">
      <w:rPr>
        <w:rFonts w:cs="Arial"/>
        <w:b/>
        <w:sz w:val="22"/>
        <w:szCs w:val="22"/>
      </w:rPr>
      <w:t>1</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55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36671120">
    <w:abstractNumId w:val="0"/>
  </w:num>
  <w:num w:numId="2" w16cid:durableId="502822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2653"/>
    <w:rsid w:val="0001427E"/>
    <w:rsid w:val="00050F33"/>
    <w:rsid w:val="0005262D"/>
    <w:rsid w:val="00086EEB"/>
    <w:rsid w:val="0009421E"/>
    <w:rsid w:val="000C2FBF"/>
    <w:rsid w:val="000F3B68"/>
    <w:rsid w:val="001203DB"/>
    <w:rsid w:val="00192B5F"/>
    <w:rsid w:val="00193F52"/>
    <w:rsid w:val="00195624"/>
    <w:rsid w:val="001A621F"/>
    <w:rsid w:val="001D32BC"/>
    <w:rsid w:val="00217E0D"/>
    <w:rsid w:val="0025374D"/>
    <w:rsid w:val="00293DE4"/>
    <w:rsid w:val="002A546F"/>
    <w:rsid w:val="002A7A63"/>
    <w:rsid w:val="002C1B14"/>
    <w:rsid w:val="002E1956"/>
    <w:rsid w:val="002E4007"/>
    <w:rsid w:val="002F1D4C"/>
    <w:rsid w:val="0036355F"/>
    <w:rsid w:val="0038132D"/>
    <w:rsid w:val="00387B64"/>
    <w:rsid w:val="00396630"/>
    <w:rsid w:val="003D06E9"/>
    <w:rsid w:val="00421A5D"/>
    <w:rsid w:val="00425950"/>
    <w:rsid w:val="00443CBC"/>
    <w:rsid w:val="004708CF"/>
    <w:rsid w:val="00490571"/>
    <w:rsid w:val="00492CA0"/>
    <w:rsid w:val="004C4A4C"/>
    <w:rsid w:val="00505FC0"/>
    <w:rsid w:val="00512CB1"/>
    <w:rsid w:val="00522458"/>
    <w:rsid w:val="00533E91"/>
    <w:rsid w:val="00580259"/>
    <w:rsid w:val="00581BB5"/>
    <w:rsid w:val="00597871"/>
    <w:rsid w:val="005A0354"/>
    <w:rsid w:val="005A2079"/>
    <w:rsid w:val="005C07E5"/>
    <w:rsid w:val="005F70E6"/>
    <w:rsid w:val="0061477D"/>
    <w:rsid w:val="00617A42"/>
    <w:rsid w:val="00617AD6"/>
    <w:rsid w:val="00623358"/>
    <w:rsid w:val="00637752"/>
    <w:rsid w:val="00676855"/>
    <w:rsid w:val="00680BA4"/>
    <w:rsid w:val="00693D9C"/>
    <w:rsid w:val="006C0C9A"/>
    <w:rsid w:val="006C67DB"/>
    <w:rsid w:val="006E7B0E"/>
    <w:rsid w:val="00712887"/>
    <w:rsid w:val="007133A3"/>
    <w:rsid w:val="0073259B"/>
    <w:rsid w:val="00732F58"/>
    <w:rsid w:val="0073674E"/>
    <w:rsid w:val="00741E8E"/>
    <w:rsid w:val="00750BB8"/>
    <w:rsid w:val="007701AD"/>
    <w:rsid w:val="0077425A"/>
    <w:rsid w:val="007A1878"/>
    <w:rsid w:val="007A5BF5"/>
    <w:rsid w:val="007C6F5A"/>
    <w:rsid w:val="007E3DFF"/>
    <w:rsid w:val="007F5571"/>
    <w:rsid w:val="00813B87"/>
    <w:rsid w:val="00852F88"/>
    <w:rsid w:val="00855A89"/>
    <w:rsid w:val="00871A6E"/>
    <w:rsid w:val="00877506"/>
    <w:rsid w:val="00877A3B"/>
    <w:rsid w:val="008844AB"/>
    <w:rsid w:val="00885002"/>
    <w:rsid w:val="0088610F"/>
    <w:rsid w:val="00892B9C"/>
    <w:rsid w:val="008959B5"/>
    <w:rsid w:val="008A59D4"/>
    <w:rsid w:val="008B0D63"/>
    <w:rsid w:val="00950B1F"/>
    <w:rsid w:val="009A4798"/>
    <w:rsid w:val="009B29A7"/>
    <w:rsid w:val="009D12EC"/>
    <w:rsid w:val="009D41BC"/>
    <w:rsid w:val="009D6B97"/>
    <w:rsid w:val="009E33DC"/>
    <w:rsid w:val="00A15BE8"/>
    <w:rsid w:val="00A23407"/>
    <w:rsid w:val="00A37C1D"/>
    <w:rsid w:val="00A45681"/>
    <w:rsid w:val="00A4763B"/>
    <w:rsid w:val="00A52499"/>
    <w:rsid w:val="00A81B42"/>
    <w:rsid w:val="00AA43E3"/>
    <w:rsid w:val="00AB40D9"/>
    <w:rsid w:val="00AB72EB"/>
    <w:rsid w:val="00AC6BEF"/>
    <w:rsid w:val="00B24E9D"/>
    <w:rsid w:val="00B64E06"/>
    <w:rsid w:val="00B80536"/>
    <w:rsid w:val="00B970D7"/>
    <w:rsid w:val="00BA4DEC"/>
    <w:rsid w:val="00BA6A48"/>
    <w:rsid w:val="00BC5820"/>
    <w:rsid w:val="00BE6E9E"/>
    <w:rsid w:val="00BE738C"/>
    <w:rsid w:val="00BF2086"/>
    <w:rsid w:val="00C22820"/>
    <w:rsid w:val="00C2314E"/>
    <w:rsid w:val="00C23252"/>
    <w:rsid w:val="00C51FE4"/>
    <w:rsid w:val="00C95D57"/>
    <w:rsid w:val="00CC54E9"/>
    <w:rsid w:val="00CD5F34"/>
    <w:rsid w:val="00CE3455"/>
    <w:rsid w:val="00CE5566"/>
    <w:rsid w:val="00CF67E7"/>
    <w:rsid w:val="00D25A9E"/>
    <w:rsid w:val="00D26C30"/>
    <w:rsid w:val="00D343B2"/>
    <w:rsid w:val="00D37CF8"/>
    <w:rsid w:val="00D61B03"/>
    <w:rsid w:val="00D64810"/>
    <w:rsid w:val="00D76007"/>
    <w:rsid w:val="00D764D0"/>
    <w:rsid w:val="00DC2606"/>
    <w:rsid w:val="00DE508A"/>
    <w:rsid w:val="00E16737"/>
    <w:rsid w:val="00E641B9"/>
    <w:rsid w:val="00E814CF"/>
    <w:rsid w:val="00EB32AF"/>
    <w:rsid w:val="00EC04C8"/>
    <w:rsid w:val="00F10C4E"/>
    <w:rsid w:val="00F164AB"/>
    <w:rsid w:val="00F37BFE"/>
    <w:rsid w:val="00F43FBD"/>
    <w:rsid w:val="00F64536"/>
    <w:rsid w:val="00F67C73"/>
    <w:rsid w:val="00F843A1"/>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02i8zGIPNOuNArL7kEJLR2E8SPUyioA1P/03Fc0b0gQ=</DigestValue>
    </Reference>
    <Reference Type="http://www.w3.org/2000/09/xmldsig#Object" URI="#idOfficeObject">
      <DigestMethod Algorithm="http://www.w3.org/2001/04/xmlenc#sha256"/>
      <DigestValue>5tC2vwG4Km0TCh981f79LAJDYqzFe6Uv7BrTNS2pqHw=</DigestValue>
    </Reference>
    <Reference Type="http://uri.etsi.org/01903#SignedProperties" URI="#idSignedProperties">
      <Transforms>
        <Transform Algorithm="http://www.w3.org/TR/2001/REC-xml-c14n-20010315"/>
      </Transforms>
      <DigestMethod Algorithm="http://www.w3.org/2001/04/xmlenc#sha256"/>
      <DigestValue>osW5ebmbNU7lhCPapRJWXSK5X7XJ7ldb8SPSIh5h7uw=</DigestValue>
    </Reference>
    <Reference Type="http://www.w3.org/2000/09/xmldsig#Object" URI="#idValidSigLnImg">
      <DigestMethod Algorithm="http://www.w3.org/2001/04/xmlenc#sha256"/>
      <DigestValue>Pd9tYmXwShFL8AcE5MaTTuzDNhZcdn5Y/HjSaNWYMb0=</DigestValue>
    </Reference>
    <Reference Type="http://www.w3.org/2000/09/xmldsig#Object" URI="#idInvalidSigLnImg">
      <DigestMethod Algorithm="http://www.w3.org/2001/04/xmlenc#sha256"/>
      <DigestValue>dzWQlac+22d3ctx2sZSFrKfk2ej2ey9qSR9OEYatUNc=</DigestValue>
    </Reference>
  </SignedInfo>
  <SignatureValue>gsgGqSMoLS5+0I7yVGAxHVfglnyVnW3xDs/fiSL+1vLtFw6g+WnaA8TstHVVCO4ftTmIgi037761
D6HeJzbtExh/47SfDteG452bB3OSUBeYFgGYpwFXx700xHq2b2MiNI+K4dMuKNEA+PYQeJ94CMBS
lXLEGvjwQ5LCeCnXcmCCuQFlRn587wlsLgbemQEOGvlsvpZeWQmUM53cpkELVPv2YcNxPdqoniV/
xUXhWa2nA9YpM8W1B5hquULowouvdiIs0Q10Vvi6IZ/d/ZktmzN9tQv3moxsvGblpL/QaATQh4yb
HXQ3fZ0k9D2oX8ZCFKM67fw3vh6IdsKnKdJTDw==</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_rels/numbering.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document.xml?ContentType=application/vnd.openxmlformats-officedocument.wordprocessingml.document.main+xml">
        <DigestMethod Algorithm="http://www.w3.org/2001/04/xmlenc#sha256"/>
        <DigestValue>+R55+8vgmoRb+9fSt4UhTf5ypb5LMjmHLEpxSop5fkE=</DigestValue>
      </Reference>
      <Reference URI="/word/endnotes.xml?ContentType=application/vnd.openxmlformats-officedocument.wordprocessingml.endnotes+xml">
        <DigestMethod Algorithm="http://www.w3.org/2001/04/xmlenc#sha256"/>
        <DigestValue>8KEK7bf/ydGDwme7jD0DZF0oWjUnXEciReUahk3eP3I=</DigestValue>
      </Reference>
      <Reference URI="/word/fontTable.xml?ContentType=application/vnd.openxmlformats-officedocument.wordprocessingml.fontTable+xml">
        <DigestMethod Algorithm="http://www.w3.org/2001/04/xmlenc#sha256"/>
        <DigestValue>UU0kMUtLV6kvWS43M8pDJunCRhV2bFREerWel1PMY9o=</DigestValue>
      </Reference>
      <Reference URI="/word/footer1.xml?ContentType=application/vnd.openxmlformats-officedocument.wordprocessingml.footer+xml">
        <DigestMethod Algorithm="http://www.w3.org/2001/04/xmlenc#sha256"/>
        <DigestValue>OEGQYYWurV3EbT9Fs08OhuOmLxgD0gQOiiyapqfdbhE=</DigestValue>
      </Reference>
      <Reference URI="/word/footnotes.xml?ContentType=application/vnd.openxmlformats-officedocument.wordprocessingml.footnotes+xml">
        <DigestMethod Algorithm="http://www.w3.org/2001/04/xmlenc#sha256"/>
        <DigestValue>5K8scr3IxA2wkMQ/H7NIMq9cqc+A3ddnSe77Iiy0BT0=</DigestValue>
      </Reference>
      <Reference URI="/word/header1.xml?ContentType=application/vnd.openxmlformats-officedocument.wordprocessingml.header+xml">
        <DigestMethod Algorithm="http://www.w3.org/2001/04/xmlenc#sha256"/>
        <DigestValue>DNZGTOEMUl2GPxYCctWkEF2qxO7n0gux2oeDznC+55c=</DigestValue>
      </Reference>
      <Reference URI="/word/media/image1.png?ContentType=image/png">
        <DigestMethod Algorithm="http://www.w3.org/2001/04/xmlenc#sha256"/>
        <DigestValue>Kp/CjZlqaCLIArNL7dPHqVJqA6zpuK0NVOagBsusDFw=</DigestValue>
      </Reference>
      <Reference URI="/word/media/image2.emf?ContentType=image/x-emf">
        <DigestMethod Algorithm="http://www.w3.org/2001/04/xmlenc#sha256"/>
        <DigestValue>Ht0k8tFCpuAuZo/RDdaGW+KiDuYZO4MJk9UxdIFxdEE=</DigestValue>
      </Reference>
      <Reference URI="/word/numbering.xml?ContentType=application/vnd.openxmlformats-officedocument.wordprocessingml.numbering+xml">
        <DigestMethod Algorithm="http://www.w3.org/2001/04/xmlenc#sha256"/>
        <DigestValue>Z8Z1gNYHNttAo0AyWQ8kzbk42lIYLVNoUTTaTm/XuGo=</DigestValue>
      </Reference>
      <Reference URI="/word/settings.xml?ContentType=application/vnd.openxmlformats-officedocument.wordprocessingml.settings+xml">
        <DigestMethod Algorithm="http://www.w3.org/2001/04/xmlenc#sha256"/>
        <DigestValue>VDt2PbIYfApryTFz1XmH7kXrr6tA5RzkU6IUIpvD5CI=</DigestValue>
      </Reference>
      <Reference URI="/word/styles.xml?ContentType=application/vnd.openxmlformats-officedocument.wordprocessingml.styles+xml">
        <DigestMethod Algorithm="http://www.w3.org/2001/04/xmlenc#sha256"/>
        <DigestValue>0NokU9BrIkhFU6F7en1tSnF77EtlzcDl7FOog6MAEQQ=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DyxoK/epSQzLuEFNkgdNzMUHte5WzrpaALCzwJnDQTU=</DigestValue>
      </Reference>
    </Manifest>
    <SignatureProperties>
      <SignatureProperty Id="idSignatureTime" Target="#idPackageSignature">
        <mdssi:SignatureTime xmlns:mdssi="http://schemas.openxmlformats.org/package/2006/digital-signature">
          <mdssi:Format>YYYY-MM-DDThh:mm:ssTZD</mdssi:Format>
          <mdssi:Value>2024-09-12T04:36:25Z</mdssi:Value>
        </mdssi:SignatureTime>
      </SignatureProperty>
    </SignatureProperties>
  </Object>
  <Object Id="idOfficeObject">
    <SignatureProperties>
      <SignatureProperty Id="idOfficeV1Details" Target="#idPackageSignature">
        <SignatureInfoV1 xmlns="http://schemas.microsoft.com/office/2006/digsig">
          <SetupID>{17E23157-598F-40BA-859E-C6607B11178F}</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2024-09-12T04:36:25Z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yAC0AMAA5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Jd4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O1f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B73g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53</TotalTime>
  <Pages>1</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66</cp:revision>
  <cp:lastPrinted>2024-09-02T09:23:00Z</cp:lastPrinted>
  <dcterms:created xsi:type="dcterms:W3CDTF">2020-05-07T13:45:00Z</dcterms:created>
  <dcterms:modified xsi:type="dcterms:W3CDTF">2024-09-12T04:35:00Z</dcterms:modified>
  <cp:contentStatus/>
</cp:coreProperties>
</file>